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991A" w14:textId="03744E0E" w:rsidR="00265CCC" w:rsidRPr="00A01737" w:rsidRDefault="00265CCC" w:rsidP="00265CCC">
      <w:pPr>
        <w:rPr>
          <w:rFonts w:ascii="HG丸ｺﾞｼｯｸM-PRO" w:eastAsia="HG丸ｺﾞｼｯｸM-PRO"/>
        </w:rPr>
      </w:pPr>
      <w:r w:rsidRPr="00A01737">
        <w:rPr>
          <w:rFonts w:hAnsi="ＭＳ 明朝" w:hint="eastAsia"/>
          <w:szCs w:val="21"/>
        </w:rPr>
        <w:t>（</w:t>
      </w:r>
      <w:r w:rsidR="00447A94">
        <w:rPr>
          <w:rFonts w:hAnsi="ＭＳ 明朝" w:hint="eastAsia"/>
          <w:color w:val="FF0000"/>
          <w:szCs w:val="21"/>
        </w:rPr>
        <w:t>別記</w:t>
      </w:r>
      <w:r>
        <w:rPr>
          <w:rFonts w:hAnsi="ＭＳ 明朝" w:hint="eastAsia"/>
          <w:szCs w:val="21"/>
        </w:rPr>
        <w:t>参考</w:t>
      </w:r>
      <w:r w:rsidRPr="00A01737">
        <w:rPr>
          <w:rFonts w:hAnsi="ＭＳ 明朝" w:hint="eastAsia"/>
          <w:szCs w:val="21"/>
        </w:rPr>
        <w:t>様式</w:t>
      </w:r>
      <w:r w:rsidR="00447A94" w:rsidRPr="007E31F9">
        <w:rPr>
          <w:rFonts w:hAnsi="ＭＳ 明朝" w:hint="eastAsia"/>
          <w:color w:val="FF0000"/>
          <w:szCs w:val="21"/>
        </w:rPr>
        <w:t>第</w:t>
      </w:r>
      <w:r w:rsidR="00447A94" w:rsidRPr="007E31F9">
        <w:rPr>
          <w:rFonts w:hAnsi="ＭＳ 明朝"/>
          <w:color w:val="FF0000"/>
          <w:szCs w:val="21"/>
        </w:rPr>
        <w:t>1</w:t>
      </w:r>
      <w:r w:rsidRPr="00A01737">
        <w:rPr>
          <w:rFonts w:hAnsi="ＭＳ 明朝" w:hint="eastAsia"/>
          <w:szCs w:val="21"/>
        </w:rPr>
        <w:t>）</w:t>
      </w:r>
    </w:p>
    <w:p w14:paraId="13802A2D" w14:textId="77777777" w:rsidR="00265CCC" w:rsidRPr="00A01737" w:rsidRDefault="00265CCC" w:rsidP="00265CCC">
      <w:pPr>
        <w:ind w:left="178" w:hangingChars="85" w:hanging="178"/>
        <w:rPr>
          <w:rFonts w:ascii="HG丸ｺﾞｼｯｸM-PRO" w:eastAsia="HG丸ｺﾞｼｯｸM-PRO"/>
        </w:rPr>
      </w:pPr>
      <w:r w:rsidRPr="00A0173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FA3F7" wp14:editId="7D0208E1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75931752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6651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A3F7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-.05pt;width:267.9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" strokecolor="white">
                <v:textbox inset="5.85pt,.7pt,5.85pt,.7pt">
                  <w:txbxContent>
                    <w:p w14:paraId="27766651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DECEE0" w14:textId="77777777" w:rsidR="00265CCC" w:rsidRPr="00A01737" w:rsidRDefault="00265CCC" w:rsidP="00265CCC">
      <w:pPr>
        <w:rPr>
          <w:rFonts w:ascii="ＭＳ ゴシック" w:eastAsia="ＭＳ ゴシック" w:hAnsi="ＭＳ ゴシック"/>
          <w:b/>
          <w:szCs w:val="24"/>
          <w:lang w:eastAsia="zh-CN"/>
        </w:rPr>
      </w:pPr>
      <w:r w:rsidRPr="00A01737">
        <w:rPr>
          <w:rFonts w:ascii="HG丸ｺﾞｼｯｸM-PRO" w:eastAsia="HG丸ｺﾞｼｯｸM-PRO" w:hint="eastAsia"/>
          <w:b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265CCC" w:rsidRPr="00A01737" w14:paraId="2689AFEC" w14:textId="77777777" w:rsidTr="00BC7615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1CB328A4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202AD713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  <w:tr w:rsidR="00265CCC" w:rsidRPr="00A01737" w14:paraId="1A8FFF9D" w14:textId="77777777" w:rsidTr="00BC7615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0B2EB72C" w14:textId="77777777" w:rsidR="00265CCC" w:rsidRPr="00A01737" w:rsidRDefault="00265CCC" w:rsidP="00BC7615">
            <w:pPr>
              <w:rPr>
                <w:sz w:val="16"/>
                <w:szCs w:val="16"/>
                <w:lang w:eastAsia="zh-TW"/>
              </w:rPr>
            </w:pPr>
            <w:r w:rsidRPr="00A01737">
              <w:rPr>
                <w:rFonts w:hint="eastAsia"/>
                <w:sz w:val="16"/>
                <w:szCs w:val="16"/>
                <w:lang w:eastAsia="zh-TW"/>
              </w:rPr>
              <w:t>設計者</w:t>
            </w:r>
            <w:r w:rsidRPr="00A01737">
              <w:rPr>
                <w:rFonts w:hint="eastAsia"/>
                <w:sz w:val="16"/>
                <w:szCs w:val="16"/>
              </w:rPr>
              <w:t>等</w:t>
            </w:r>
            <w:r w:rsidRPr="00A01737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1A35BC92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214DE3F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53"/>
        <w:gridCol w:w="4933"/>
        <w:gridCol w:w="567"/>
        <w:gridCol w:w="851"/>
      </w:tblGrid>
      <w:tr w:rsidR="00265CCC" w:rsidRPr="00A01737" w14:paraId="21A9CE6E" w14:textId="77777777" w:rsidTr="00BC7615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EF124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szCs w:val="24"/>
              </w:rPr>
              <w:br w:type="page"/>
            </w:r>
            <w:r w:rsidRPr="00A01737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  <w:p w14:paraId="57E5C253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45CD89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14:paraId="18EE3562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82B53D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FA753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設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計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内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容（現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2DD8B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3AB80BD" w14:textId="77777777" w:rsidTr="00BC7615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610D88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850DD6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14A2E00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D3ACAF" w14:textId="77777777" w:rsidR="00265CCC" w:rsidRPr="00A01737" w:rsidRDefault="00265CCC" w:rsidP="00BC7615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  <w:r w:rsidRPr="00A01737">
              <w:rPr>
                <w:rFonts w:ascii="ＭＳ 明朝" w:eastAsia="Mincho" w:hAnsi="ＭＳ 明朝" w:hint="eastAsia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494AAFC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7077A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265CCC" w:rsidRPr="00A01737" w14:paraId="7C4F7A1F" w14:textId="77777777" w:rsidTr="00BC7615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768D2D" w14:textId="77777777" w:rsidR="00265CCC" w:rsidRPr="00A01737" w:rsidRDefault="00265CCC" w:rsidP="00BC7615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12F23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E3971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5327A55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・建築物の用途</w:t>
            </w:r>
          </w:p>
          <w:p w14:paraId="32FEFAF5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AEE689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730202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01E78053" w14:textId="77777777" w:rsidTr="00BC7615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0CE94E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5F1A7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8846B8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400DA662" w14:textId="77777777" w:rsidR="00265CCC" w:rsidRPr="000136F0" w:rsidRDefault="00265CCC" w:rsidP="00BC7615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sz w:val="12"/>
                <w:szCs w:val="12"/>
              </w:rPr>
            </w:pPr>
            <w:r w:rsidRPr="000136F0">
              <w:rPr>
                <w:rFonts w:ascii="ＭＳ 明朝" w:hAnsi="ＭＳ 明朝" w:hint="eastAsia"/>
                <w:sz w:val="12"/>
                <w:szCs w:val="12"/>
              </w:rPr>
              <w:t>申請の対象となる用途（該当する全て）</w:t>
            </w:r>
          </w:p>
        </w:tc>
        <w:tc>
          <w:tcPr>
            <w:tcW w:w="4933" w:type="dxa"/>
            <w:tcBorders>
              <w:top w:val="single" w:sz="4" w:space="0" w:color="auto"/>
              <w:bottom w:val="dotted" w:sz="4" w:space="0" w:color="auto"/>
            </w:tcBorders>
          </w:tcPr>
          <w:p w14:paraId="66B4D783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・住宅　または複合建築物の住宅部分</w:t>
            </w:r>
          </w:p>
          <w:p w14:paraId="42BCBB9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D758B7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175090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470567B4" w14:textId="77777777" w:rsidTr="00BC7615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32A787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51ADF0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8A8AB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4F9863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dotted" w:sz="4" w:space="0" w:color="auto"/>
              <w:bottom w:val="single" w:sz="4" w:space="0" w:color="auto"/>
            </w:tcBorders>
          </w:tcPr>
          <w:p w14:paraId="539E8604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・非住宅　または複合建築物の非住宅部分</w:t>
            </w:r>
          </w:p>
          <w:p w14:paraId="0388390C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カッコ内はモデル建物法による用途</w:t>
            </w:r>
          </w:p>
          <w:p w14:paraId="1C0142E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□事務所等（□事務所モデル）　　</w:t>
            </w:r>
          </w:p>
          <w:p w14:paraId="77712F19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□ホテル等（□ビジネスホテルモデル　□シティホテルモデル）</w:t>
            </w:r>
          </w:p>
          <w:p w14:paraId="4C28CA57" w14:textId="77777777" w:rsidR="00265CCC" w:rsidRPr="00A01737" w:rsidRDefault="00265CCC" w:rsidP="00BC7615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53E759F9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□クリニックモデル）　　　　</w:t>
            </w:r>
          </w:p>
          <w:p w14:paraId="6D7394A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□百貨店等（□大規模物販モデル　□小規模物販モデル）</w:t>
            </w:r>
          </w:p>
          <w:p w14:paraId="061A936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□学校等　（□学校モデル　□幼稚園モデル　□大学モデル</w:t>
            </w:r>
          </w:p>
          <w:p w14:paraId="44967E76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　□講堂モデル）</w:t>
            </w:r>
          </w:p>
          <w:p w14:paraId="5C7E41BE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□飲食店等（□飲食店モデル）</w:t>
            </w:r>
          </w:p>
          <w:p w14:paraId="72ACFDCC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□集会所等（□集会所モデル）</w:t>
            </w:r>
          </w:p>
          <w:p w14:paraId="71916AE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2BEFA0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38BD8B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1AF2A4A3" w14:textId="77777777" w:rsidTr="00BC7615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6836F6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A115BA6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申請の対象となる</w:t>
            </w:r>
            <w:r w:rsidRPr="00265CCC">
              <w:rPr>
                <w:rFonts w:ascii="ＭＳ 明朝" w:hAnsi="ＭＳ 明朝" w:hint="eastAsia"/>
                <w:b/>
                <w:spacing w:val="161"/>
                <w:kern w:val="0"/>
                <w:sz w:val="16"/>
                <w:szCs w:val="16"/>
                <w:fitText w:val="483" w:id="-1048323840"/>
              </w:rPr>
              <w:t>範</w:t>
            </w:r>
            <w:r w:rsidRPr="00265CCC">
              <w:rPr>
                <w:rFonts w:ascii="ＭＳ 明朝" w:hAnsi="ＭＳ 明朝" w:hint="eastAsia"/>
                <w:b/>
                <w:spacing w:val="1"/>
                <w:kern w:val="0"/>
                <w:sz w:val="16"/>
                <w:szCs w:val="16"/>
                <w:fitText w:val="483" w:id="-1048323840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F5D8C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08B271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・申請する評価の範囲（該当する全て）</w:t>
            </w:r>
          </w:p>
          <w:p w14:paraId="15673F13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□一戸建ての住宅</w:t>
            </w:r>
          </w:p>
          <w:p w14:paraId="34EB8BB4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</w:t>
            </w:r>
          </w:p>
          <w:p w14:paraId="4B5B3D0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□共同住宅等の住棟・複合建築物の住宅部分全体</w:t>
            </w:r>
          </w:p>
          <w:p w14:paraId="0640F7B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□非住宅建築物全体・複合建築物の非住宅部分全体</w:t>
            </w:r>
          </w:p>
          <w:p w14:paraId="056B9D2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□フロア･テナント</w:t>
            </w:r>
          </w:p>
          <w:p w14:paraId="0C784560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□建物用途</w:t>
            </w:r>
          </w:p>
          <w:p w14:paraId="7D0A1870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□その他の部分</w:t>
            </w:r>
          </w:p>
          <w:p w14:paraId="0758731B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□複合建築物全体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44945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CFCD7E1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9A2C92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265CCC" w:rsidRPr="00A01737" w14:paraId="1423A859" w14:textId="77777777" w:rsidTr="00BC7615">
        <w:tc>
          <w:tcPr>
            <w:tcW w:w="3036" w:type="dxa"/>
            <w:shd w:val="clear" w:color="auto" w:fill="auto"/>
          </w:tcPr>
          <w:p w14:paraId="250B78AB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申請の対象となる範囲</w:t>
            </w:r>
          </w:p>
          <w:p w14:paraId="442104FF" w14:textId="77777777" w:rsidR="00265CCC" w:rsidRPr="00A01737" w:rsidRDefault="00265CCC" w:rsidP="00BC761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（以下代表的な分類）</w:t>
            </w:r>
          </w:p>
        </w:tc>
        <w:tc>
          <w:tcPr>
            <w:tcW w:w="1123" w:type="dxa"/>
            <w:shd w:val="clear" w:color="auto" w:fill="auto"/>
          </w:tcPr>
          <w:p w14:paraId="41C9926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住宅用</w:t>
            </w:r>
          </w:p>
          <w:p w14:paraId="6D02B5EF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【第二面】</w:t>
            </w:r>
          </w:p>
        </w:tc>
        <w:tc>
          <w:tcPr>
            <w:tcW w:w="1539" w:type="dxa"/>
            <w:shd w:val="clear" w:color="auto" w:fill="auto"/>
          </w:tcPr>
          <w:p w14:paraId="1C0A9254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非住宅用</w:t>
            </w:r>
          </w:p>
          <w:p w14:paraId="5C9C67C5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【第三面】</w:t>
            </w:r>
          </w:p>
        </w:tc>
        <w:tc>
          <w:tcPr>
            <w:tcW w:w="1540" w:type="dxa"/>
            <w:shd w:val="clear" w:color="auto" w:fill="auto"/>
          </w:tcPr>
          <w:p w14:paraId="7745E6CD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共用部分用</w:t>
            </w:r>
          </w:p>
          <w:p w14:paraId="4FB43870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【第四面】</w:t>
            </w:r>
          </w:p>
        </w:tc>
        <w:tc>
          <w:tcPr>
            <w:tcW w:w="1539" w:type="dxa"/>
            <w:shd w:val="clear" w:color="auto" w:fill="auto"/>
          </w:tcPr>
          <w:p w14:paraId="4FE6052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住棟用</w:t>
            </w:r>
          </w:p>
          <w:p w14:paraId="46610C5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【第五面】</w:t>
            </w:r>
          </w:p>
        </w:tc>
      </w:tr>
      <w:tr w:rsidR="00265CCC" w:rsidRPr="00A01737" w14:paraId="2E88927E" w14:textId="77777777" w:rsidTr="00BC7615">
        <w:tc>
          <w:tcPr>
            <w:tcW w:w="3036" w:type="dxa"/>
            <w:shd w:val="clear" w:color="auto" w:fill="auto"/>
            <w:vAlign w:val="center"/>
          </w:tcPr>
          <w:p w14:paraId="36FE1508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一戸建ての住宅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799E4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BB24B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67BC55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54F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1AE452BA" w14:textId="77777777" w:rsidTr="00BC7615">
        <w:tc>
          <w:tcPr>
            <w:tcW w:w="3036" w:type="dxa"/>
            <w:shd w:val="clear" w:color="auto" w:fill="auto"/>
            <w:vAlign w:val="center"/>
          </w:tcPr>
          <w:p w14:paraId="4868A5FE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共同住宅等、複合建築物の住戸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B4E04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0D104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7368A2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5FA90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293993F4" w14:textId="77777777" w:rsidTr="00BC7615">
        <w:tc>
          <w:tcPr>
            <w:tcW w:w="3036" w:type="dxa"/>
            <w:shd w:val="clear" w:color="auto" w:fill="auto"/>
            <w:vAlign w:val="center"/>
          </w:tcPr>
          <w:p w14:paraId="4446739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共同住宅等の住棟</w:t>
            </w:r>
            <w:r>
              <w:rPr>
                <w:rFonts w:hint="eastAsia"/>
                <w:b/>
                <w:sz w:val="18"/>
                <w:szCs w:val="18"/>
              </w:rPr>
              <w:t>、複合建築物の住宅部分全体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CDA01A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83F86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DCB9D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D35390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65CCC" w:rsidRPr="00A01737" w14:paraId="5B994695" w14:textId="77777777" w:rsidTr="00BC7615">
        <w:tc>
          <w:tcPr>
            <w:tcW w:w="3036" w:type="dxa"/>
            <w:shd w:val="clear" w:color="auto" w:fill="auto"/>
            <w:vAlign w:val="center"/>
          </w:tcPr>
          <w:p w14:paraId="20EDCCE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非住宅建築物全体</w:t>
            </w:r>
            <w:r>
              <w:rPr>
                <w:rFonts w:hint="eastAsia"/>
                <w:b/>
                <w:sz w:val="18"/>
                <w:szCs w:val="18"/>
              </w:rPr>
              <w:t>、複合建築物の非住宅部分全体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DAD53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339A1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AC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517F9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7095BEB4" w14:textId="77777777" w:rsidTr="00BC7615">
        <w:tc>
          <w:tcPr>
            <w:tcW w:w="3036" w:type="dxa"/>
            <w:shd w:val="clear" w:color="auto" w:fill="auto"/>
            <w:vAlign w:val="center"/>
          </w:tcPr>
          <w:p w14:paraId="2235A3D6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フロア･テナント・建物用途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DB1D2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FB891D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C7ECE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D781A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04184221" w14:textId="77777777" w:rsidTr="00BC7615">
        <w:tc>
          <w:tcPr>
            <w:tcW w:w="3036" w:type="dxa"/>
            <w:shd w:val="clear" w:color="auto" w:fill="auto"/>
            <w:vAlign w:val="center"/>
          </w:tcPr>
          <w:p w14:paraId="3BC1F3D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その他の部分</w:t>
            </w:r>
          </w:p>
        </w:tc>
        <w:tc>
          <w:tcPr>
            <w:tcW w:w="5741" w:type="dxa"/>
            <w:gridSpan w:val="4"/>
            <w:shd w:val="clear" w:color="auto" w:fill="auto"/>
            <w:vAlign w:val="center"/>
          </w:tcPr>
          <w:p w14:paraId="1AB3F05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適宜選択</w:t>
            </w:r>
          </w:p>
        </w:tc>
      </w:tr>
      <w:tr w:rsidR="00265CCC" w:rsidRPr="00A01737" w14:paraId="09F99880" w14:textId="77777777" w:rsidTr="00BC7615">
        <w:tc>
          <w:tcPr>
            <w:tcW w:w="3036" w:type="dxa"/>
            <w:shd w:val="clear" w:color="auto" w:fill="auto"/>
            <w:vAlign w:val="center"/>
          </w:tcPr>
          <w:p w14:paraId="31AD9D8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複合建築物全体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80AD4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F83DB2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7B2BBB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496021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</w:tr>
    </w:tbl>
    <w:p w14:paraId="475C170E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</w:p>
    <w:p w14:paraId="32ED4289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･･･住戸ごとに作成する。ただし別の表を用いることも可能。</w:t>
      </w:r>
    </w:p>
    <w:p w14:paraId="531E626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2</w:t>
      </w:r>
      <w:r w:rsidRPr="00A01737">
        <w:rPr>
          <w:rFonts w:hint="eastAsia"/>
          <w:sz w:val="18"/>
          <w:szCs w:val="18"/>
        </w:rPr>
        <w:t>･･･申請単位ごとに作成。ただし別の表を用いることも可能。</w:t>
      </w:r>
    </w:p>
    <w:p w14:paraId="4FB2D593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3</w:t>
      </w:r>
      <w:r w:rsidRPr="00A01737">
        <w:rPr>
          <w:rFonts w:hint="eastAsia"/>
          <w:sz w:val="18"/>
          <w:szCs w:val="18"/>
        </w:rPr>
        <w:t>･･･住宅仕様基準、誘導仕様基準を含む場合は作成不要。</w:t>
      </w:r>
    </w:p>
    <w:p w14:paraId="1AB84A69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3874D4">
        <w:rPr>
          <w:sz w:val="18"/>
          <w:szCs w:val="18"/>
        </w:rPr>
        <w:t>BELS</w:t>
      </w:r>
      <w:r w:rsidRPr="00A01737">
        <w:rPr>
          <w:rFonts w:hint="eastAsia"/>
          <w:sz w:val="18"/>
          <w:szCs w:val="18"/>
        </w:rPr>
        <w:t>に関して記載する数値は以下のとおりとします。</w:t>
      </w:r>
    </w:p>
    <w:p w14:paraId="2B0B681A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・</w:t>
      </w:r>
      <w:r w:rsidRPr="003874D4">
        <w:rPr>
          <w:sz w:val="18"/>
          <w:szCs w:val="18"/>
        </w:rPr>
        <w:t>Ｕ</w:t>
      </w:r>
      <w:r w:rsidRPr="00A01737">
        <w:rPr>
          <w:rFonts w:hint="eastAsia"/>
          <w:sz w:val="18"/>
          <w:szCs w:val="18"/>
          <w:vertAlign w:val="subscript"/>
        </w:rPr>
        <w:t>Ａ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6FA56BA2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η</w:t>
      </w:r>
      <w:r w:rsidRPr="00A01737">
        <w:rPr>
          <w:rFonts w:hint="eastAsia"/>
          <w:sz w:val="18"/>
          <w:szCs w:val="18"/>
          <w:vertAlign w:val="subscript"/>
        </w:rPr>
        <w:t>ＡＣ</w:t>
      </w:r>
      <w:r w:rsidRPr="00A01737">
        <w:rPr>
          <w:rFonts w:hint="eastAsia"/>
          <w:sz w:val="18"/>
          <w:szCs w:val="18"/>
        </w:rPr>
        <w:t xml:space="preserve">　小数第一位未満を切り上げた数値を記載してください。</w:t>
      </w:r>
    </w:p>
    <w:p w14:paraId="381F1CEA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・年間熱負荷係数　小数第一位以下を切り上げた数値を記載してください。</w:t>
      </w:r>
    </w:p>
    <w:p w14:paraId="1CA5089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ＢＰＩ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02482D14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ＢＥＩ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25F61B07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A01737">
        <w:rPr>
          <w:sz w:val="18"/>
          <w:szCs w:val="18"/>
        </w:rPr>
        <w:t xml:space="preserve"> </w:t>
      </w:r>
    </w:p>
    <w:p w14:paraId="6D77AF50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  <w:highlight w:val="yellow"/>
        </w:rPr>
      </w:pPr>
      <w:r w:rsidRPr="00A01737">
        <w:rPr>
          <w:rFonts w:hint="eastAsia"/>
          <w:sz w:val="18"/>
          <w:szCs w:val="18"/>
        </w:rPr>
        <w:t xml:space="preserve">　・削減率　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未満の端数があるときは、これを切り捨てた数値を記載してください。</w:t>
      </w:r>
    </w:p>
    <w:p w14:paraId="238D83C1" w14:textId="77777777" w:rsidR="00265CCC" w:rsidRPr="00A01737" w:rsidRDefault="00265CCC" w:rsidP="00265CCC">
      <w:pPr>
        <w:spacing w:line="200" w:lineRule="exact"/>
        <w:ind w:leftChars="100" w:left="210" w:firstLineChars="200" w:firstLine="36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(</w:t>
      </w:r>
      <w:r w:rsidRPr="00A01737">
        <w:rPr>
          <w:rFonts w:hint="eastAsia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A01737">
        <w:rPr>
          <w:rFonts w:hint="eastAsia"/>
          <w:sz w:val="18"/>
          <w:szCs w:val="18"/>
        </w:rPr>
        <w:t>)</w:t>
      </w:r>
    </w:p>
    <w:p w14:paraId="11E9DB12" w14:textId="5059F006" w:rsidR="00265CCC" w:rsidRDefault="00265CCC" w:rsidP="00265CCC">
      <w:pPr>
        <w:spacing w:line="200" w:lineRule="exact"/>
        <w:rPr>
          <w:szCs w:val="24"/>
        </w:rPr>
      </w:pPr>
    </w:p>
    <w:p w14:paraId="5385F397" w14:textId="77777777" w:rsidR="00265CCC" w:rsidRPr="00A01737" w:rsidRDefault="00265CCC" w:rsidP="00265CCC">
      <w:pPr>
        <w:spacing w:line="200" w:lineRule="exact"/>
        <w:ind w:left="407" w:hangingChars="194" w:hanging="407"/>
        <w:rPr>
          <w:rFonts w:ascii="ＭＳ 明朝" w:hAnsi="ＭＳ 明朝" w:cs="MS-Mincho"/>
          <w:kern w:val="0"/>
          <w:szCs w:val="21"/>
        </w:rPr>
      </w:pPr>
      <w:r w:rsidRPr="00A0173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B8AE3" wp14:editId="05ABF6B8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34645932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67EB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8AE3" id="Text Box 294" o:spid="_x0000_s1027" type="#_x0000_t202" style="position:absolute;left:0;text-align:left;margin-left:84.55pt;margin-top:-22.15pt;width:267.9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OFQ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" strokecolor="white">
                <v:textbox inset="5.85pt,.7pt,5.85pt,.7pt">
                  <w:txbxContent>
                    <w:p w14:paraId="24A467EB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A01737">
        <w:rPr>
          <w:rFonts w:ascii="ＭＳ 明朝" w:hAnsi="ＭＳ 明朝" w:cs="MS-Mincho" w:hint="eastAsia"/>
          <w:kern w:val="0"/>
          <w:szCs w:val="21"/>
        </w:rPr>
        <w:t>住宅又は、複合建築物の住宅部分</w:t>
      </w:r>
    </w:p>
    <w:p w14:paraId="54DECE95" w14:textId="77777777" w:rsidR="00265CCC" w:rsidRPr="00A01737" w:rsidRDefault="00265CCC" w:rsidP="00265CCC">
      <w:pPr>
        <w:ind w:firstLineChars="100" w:firstLine="210"/>
        <w:rPr>
          <w:szCs w:val="24"/>
        </w:rPr>
      </w:pPr>
      <w:r w:rsidRPr="00A01737">
        <w:rPr>
          <w:rFonts w:hint="eastAsia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265CCC" w:rsidRPr="00A01737" w14:paraId="3AD5F6F5" w14:textId="77777777" w:rsidTr="00BC7615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80519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 xml:space="preserve">住戸番号　</w:t>
            </w:r>
            <w:r w:rsidRPr="00A01737">
              <w:rPr>
                <w:rFonts w:hint="eastAsia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30D4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3D6FD97C" w14:textId="77777777" w:rsidR="00265CCC" w:rsidRDefault="00265CCC" w:rsidP="00265CCC">
      <w:pPr>
        <w:rPr>
          <w:szCs w:val="24"/>
        </w:rPr>
      </w:pPr>
    </w:p>
    <w:p w14:paraId="06F73CFF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265CCC" w:rsidRPr="00A01737" w14:paraId="28AA76C4" w14:textId="77777777" w:rsidTr="00BC7615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BB909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F26632A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EB71462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5AA14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1999FEB" w14:textId="77777777" w:rsidTr="00BC7615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E9B0B3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D09A71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68C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6C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29F60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3912F9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265CCC" w:rsidRPr="00A01737" w14:paraId="2F310791" w14:textId="77777777" w:rsidTr="00BC7615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98BC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782B6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58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C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外皮平均熱貫流率（U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68B2B5D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設計値（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】　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C9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EEA16B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577A1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0983949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17E7433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B365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30F5273C" w14:textId="77777777" w:rsidTr="00BC7615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6FC1C9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E1C1A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14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54D756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E0DB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8161E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D764279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EEF45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1FF19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4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A0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□仕様基準</w:t>
            </w:r>
            <w:r w:rsidRPr="00A01737">
              <w:rPr>
                <w:rFonts w:hint="eastAsia"/>
              </w:rPr>
              <w:t xml:space="preserve">　</w:t>
            </w:r>
            <w:r w:rsidRPr="00A01737">
              <w:rPr>
                <w:rFonts w:hint="eastAsia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45B4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250F2E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2825CA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E29BBD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868B8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A7EC4F7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E0D7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B639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67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□熱貫流率の基準に適合</w:t>
            </w:r>
          </w:p>
          <w:p w14:paraId="69ED55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□断熱材の熱抵抗値の基準に適合</w:t>
            </w:r>
          </w:p>
          <w:p w14:paraId="510459A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34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E097D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DBB5BAD" w14:textId="77777777" w:rsidTr="00BC7615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573FA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A31B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4645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3C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□開口部の熱貫流率と日射遮蔽対策の基準に適合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FD3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32B93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BA2AE14" w14:textId="77777777" w:rsidTr="00BC7615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7B8DB4E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9C228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8A849D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6673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□緩和措置あり</w:t>
            </w:r>
          </w:p>
          <w:p w14:paraId="1B53AC1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highlight w:val="yello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CA2E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3205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4AFCFAF3" w14:textId="77777777" w:rsidR="00265CCC" w:rsidRDefault="00265CCC" w:rsidP="00265CCC">
      <w:pPr>
        <w:rPr>
          <w:szCs w:val="24"/>
        </w:rPr>
      </w:pPr>
    </w:p>
    <w:p w14:paraId="66341344" w14:textId="77777777" w:rsidR="00265CCC" w:rsidRPr="00A01737" w:rsidRDefault="00265CCC" w:rsidP="00265CCC">
      <w:pPr>
        <w:rPr>
          <w:rFonts w:hAnsi="Times New Roman"/>
          <w:sz w:val="24"/>
          <w:szCs w:val="24"/>
        </w:rPr>
      </w:pPr>
      <w:r w:rsidRPr="00A01737">
        <w:rPr>
          <w:rFonts w:hint="eastAsia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265CCC" w:rsidRPr="00A01737" w14:paraId="114EF23A" w14:textId="77777777" w:rsidTr="00BC7615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D4137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40FC589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BDF328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357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5"/>
                <w:szCs w:val="15"/>
              </w:rPr>
            </w:pPr>
            <w:r w:rsidRPr="00A01737">
              <w:rPr>
                <w:rFonts w:ascii="ＭＳ 明朝" w:hAnsi="ＭＳ 明朝" w:hint="eastAsia"/>
                <w:sz w:val="15"/>
                <w:szCs w:val="15"/>
              </w:rPr>
              <w:t>設計内容確認欄</w:t>
            </w:r>
          </w:p>
        </w:tc>
      </w:tr>
      <w:tr w:rsidR="00265CCC" w:rsidRPr="00A01737" w14:paraId="74854EA3" w14:textId="77777777" w:rsidTr="00BC7615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AF5B8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E566C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023E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ED576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設計内容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F4DD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9B36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FF6476" w14:textId="77777777" w:rsidTr="00BC7615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926AE9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1C04959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76EADD26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B32F63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1C55C0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6"/>
                <w:szCs w:val="16"/>
              </w:rPr>
            </w:pPr>
            <w:r w:rsidRPr="0047676D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3128251" w14:textId="77777777" w:rsidR="00265CCC" w:rsidRPr="000136F0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47676D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□仕様基準・誘導仕様基準を採用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0F8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44781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4FEB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66C362F8" w14:textId="77777777" w:rsidTr="00BC7615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ABDE7A6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526C8A8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90BDC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04B0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9FD2558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FF0000"/>
                <w:sz w:val="18"/>
                <w:szCs w:val="18"/>
                <w:vertAlign w:val="subscript"/>
              </w:rPr>
            </w:pPr>
            <w:r w:rsidRPr="0047676D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□仕様基準・誘導仕様基準に適合</w:t>
            </w:r>
          </w:p>
          <w:p w14:paraId="1F8E5C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38F3C7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90FC2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C9358B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BC02E7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520EF10" w14:textId="77777777" w:rsidTr="00BC7615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0B8B8D4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9979D1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17F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2F620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□計算結果の記入</w:t>
            </w:r>
          </w:p>
          <w:p w14:paraId="45CFB70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4CAE3C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535E439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62547CA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5E4004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58EE86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9C52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E29616" w14:textId="77777777" w:rsidTr="00BC7615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80374C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50D6031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18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AA440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</w:t>
            </w:r>
            <w:r w:rsidRPr="00A01737">
              <w:rPr>
                <w:rFonts w:hint="eastAsia"/>
                <w:sz w:val="18"/>
                <w:szCs w:val="18"/>
              </w:rPr>
              <w:t>一次エネルギー消費量</w:t>
            </w:r>
            <w:r w:rsidRPr="00A01737">
              <w:rPr>
                <w:sz w:val="18"/>
                <w:szCs w:val="18"/>
              </w:rPr>
              <w:t>に関する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仕様</w:t>
            </w:r>
            <w:r w:rsidRPr="00A01737">
              <w:rPr>
                <w:rFonts w:ascii="ＭＳ 明朝" w:hAnsi="ＭＳ 明朝" w:cs="ＭＳ 明朝"/>
                <w:kern w:val="0"/>
                <w:sz w:val="18"/>
                <w:szCs w:val="18"/>
              </w:rPr>
              <w:t>基準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（住宅部分）　　　　　　　　</w:t>
            </w:r>
            <w:r w:rsidRPr="00A01737">
              <w:rPr>
                <w:rFonts w:hint="eastAsia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05001D7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77AA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6F7FC66D" w14:textId="77777777" w:rsidTr="00BC7615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A48DA7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A01737"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7DB1A5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8E007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1B51AD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BD29D3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79E71AC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31FB518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1173B76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F4EF07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326AB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430505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BBF3A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54AF688" w14:textId="77777777" w:rsidTr="00BC7615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3EC459A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A36DE1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F1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A27A55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2DFFA51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436E62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CD57D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030ADDB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E0987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E4718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58913F6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73B4FC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9715A7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CA77B4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F3B461" w14:textId="77777777" w:rsidTr="00BC7615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8A6F5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7DE53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72593A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79F789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BE309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FE7FE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223EACE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CE5230F" w14:textId="77777777" w:rsidTr="00BC7615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5BDB6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4FC18E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653B7F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4C4A5F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671EDF0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265EC62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351215" w14:textId="77777777" w:rsidTr="00BC7615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7EBC36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22071B3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5ABDE4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2D7B26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□仕様基準・誘導仕様基準に適合</w:t>
            </w:r>
          </w:p>
          <w:p w14:paraId="6888AA3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DF716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B2A561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1E75FA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03A12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7B49E9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D8BC98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FAB1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2138A2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12A7596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E14FE1" w14:textId="77777777" w:rsidTr="00BC7615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A0C751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30B63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3704DA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50451F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6E65FC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F4195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57E3C7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1FEA1EF" w14:textId="77777777" w:rsidTr="00BC7615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C2579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6A7D2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4F46B9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3FC5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49B8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DA0844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07FCA2B" w14:textId="77777777" w:rsidTr="00BC7615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970C0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DB4C62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7B22A8B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7BAEAF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778BA3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1C02F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4AB08D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C5EB5C9" w14:textId="77777777" w:rsidTr="00BC7615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7BC33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FBF4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3CDD0D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49D0A9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50B5F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49FE1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31A6859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0ADE6076" w14:textId="77777777" w:rsidTr="00BC7615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70CB6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A37A05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30EB1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0C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7A86BA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36BDC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1B92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11AAACBB" w14:textId="77777777" w:rsidTr="00BC7615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027547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｢ZEHマーク｣、「ZEH-Mマーク」に関する事項</w:t>
            </w:r>
          </w:p>
        </w:tc>
        <w:tc>
          <w:tcPr>
            <w:tcW w:w="863" w:type="dxa"/>
            <w:vMerge w:val="restart"/>
          </w:tcPr>
          <w:p w14:paraId="4FE09C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</w:t>
            </w:r>
          </w:p>
          <w:p w14:paraId="76DAB5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lastRenderedPageBreak/>
              <w:t>｢ZEH-M」マークに関する表示</w:t>
            </w:r>
          </w:p>
          <w:p w14:paraId="3F72186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171E77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FF9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lastRenderedPageBreak/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7BFF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  <w:p w14:paraId="0A0BDE6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60A7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09CA83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9FFAE38" w14:textId="77777777" w:rsidTr="00BC7615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BB12AB1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BFC15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567DAF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81A8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6"/>
                <w:szCs w:val="16"/>
              </w:rPr>
            </w:pPr>
            <w:r w:rsidRPr="0047676D">
              <w:rPr>
                <w:rFonts w:ascii="ＭＳ 明朝" w:hAnsi="ＭＳ 明朝" w:cs="ＭＳ 明朝" w:hint="eastAsia"/>
                <w:color w:val="FF0000"/>
                <w:kern w:val="0"/>
                <w:sz w:val="16"/>
                <w:szCs w:val="16"/>
              </w:rPr>
              <w:t>□一次エネルギー消費量消費量削減率（省エネのみ）が基準を満たしている。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5DA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68E5037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2A34E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0906A897" w14:textId="77777777" w:rsidTr="00BC7615">
        <w:trPr>
          <w:cantSplit/>
          <w:trHeight w:val="152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0CB6DBD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73DCBD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08C2E62F" w14:textId="77777777" w:rsidR="00265CCC" w:rsidRPr="00BE066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6"/>
                <w:szCs w:val="16"/>
              </w:rPr>
            </w:pPr>
            <w:r w:rsidRPr="00BE0662">
              <w:rPr>
                <w:rFonts w:ascii="ＭＳ 明朝" w:hAnsi="ＭＳ 明朝" w:cs="ＭＳ 明朝" w:hint="eastAsia"/>
                <w:color w:val="FF0000"/>
                <w:kern w:val="0"/>
                <w:sz w:val="16"/>
                <w:szCs w:val="16"/>
              </w:rPr>
              <w:t>再生可能エネルギー等加え</w:t>
            </w:r>
          </w:p>
          <w:p w14:paraId="38054715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3D84B856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6"/>
                <w:szCs w:val="16"/>
              </w:rPr>
            </w:pPr>
            <w:r w:rsidRPr="0047676D">
              <w:rPr>
                <w:rFonts w:ascii="ＭＳ 明朝" w:hAnsi="ＭＳ 明朝" w:cs="ＭＳ 明朝" w:hint="eastAsia"/>
                <w:color w:val="FF0000"/>
                <w:kern w:val="0"/>
                <w:sz w:val="16"/>
                <w:szCs w:val="16"/>
              </w:rPr>
              <w:t>□一次エネルギー消費量消費量削減率（省エネ等含み）が基準を満たしている。</w:t>
            </w:r>
          </w:p>
          <w:p w14:paraId="27A08E90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  <w:p w14:paraId="558A038D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B71E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E284B5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046BD" w14:textId="77777777" w:rsidR="00265CCC" w:rsidRPr="00A01737" w:rsidRDefault="00265CCC" w:rsidP="00BC761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735AD459" w14:textId="77777777" w:rsidTr="00BC7615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E59E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D4CFEB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5DD3901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184C6A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□誘導仕様基準に適合（</w:t>
            </w:r>
            <w:r w:rsidRPr="00A01737">
              <w:rPr>
                <w:rFonts w:hint="eastAsia"/>
                <w:sz w:val="16"/>
                <w:szCs w:val="16"/>
              </w:rPr>
              <w:t>ZEH Oriented</w:t>
            </w:r>
            <w:r w:rsidRPr="00A01737">
              <w:rPr>
                <w:rFonts w:hint="eastAsia"/>
                <w:sz w:val="16"/>
                <w:szCs w:val="16"/>
              </w:rPr>
              <w:t>又は</w:t>
            </w:r>
            <w:r w:rsidRPr="00A01737">
              <w:rPr>
                <w:rFonts w:hint="eastAsia"/>
                <w:sz w:val="16"/>
                <w:szCs w:val="16"/>
              </w:rPr>
              <w:t>ZEH-M Oriented</w:t>
            </w:r>
            <w:r w:rsidRPr="00A01737">
              <w:rPr>
                <w:rFonts w:hint="eastAsia"/>
                <w:sz w:val="16"/>
                <w:szCs w:val="16"/>
              </w:rPr>
              <w:t>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に限る）※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</w:tcPr>
          <w:p w14:paraId="46A8F7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□仕様書</w:t>
            </w:r>
          </w:p>
          <w:p w14:paraId="5B237EB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□機器表</w:t>
            </w:r>
          </w:p>
          <w:p w14:paraId="7BC0179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3565DD8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  <w:tr w:rsidR="00265CCC" w:rsidRPr="00A01737" w14:paraId="712E8570" w14:textId="77777777" w:rsidTr="00BC7615">
        <w:trPr>
          <w:cantSplit/>
          <w:trHeight w:val="381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152F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bookmarkStart w:id="0" w:name="_Hlk146823397"/>
          </w:p>
        </w:tc>
        <w:tc>
          <w:tcPr>
            <w:tcW w:w="863" w:type="dxa"/>
          </w:tcPr>
          <w:p w14:paraId="2828B8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3D40C04D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FF0000"/>
                <w:sz w:val="16"/>
                <w:szCs w:val="16"/>
              </w:rPr>
            </w:pPr>
            <w:r w:rsidRPr="0047676D">
              <w:rPr>
                <w:rFonts w:hint="eastAsia"/>
                <w:color w:val="FF0000"/>
                <w:sz w:val="16"/>
                <w:szCs w:val="16"/>
              </w:rPr>
              <w:t>再エネ設備の有無・種類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781E1772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color w:val="FF0000"/>
                <w:sz w:val="16"/>
                <w:szCs w:val="16"/>
              </w:rPr>
            </w:pPr>
            <w:r w:rsidRPr="0047676D">
              <w:rPr>
                <w:rFonts w:hint="eastAsia"/>
                <w:color w:val="FF0000"/>
                <w:sz w:val="16"/>
                <w:szCs w:val="16"/>
              </w:rPr>
              <w:t>□有　　　□無</w:t>
            </w:r>
          </w:p>
          <w:p w14:paraId="35766993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color w:val="FF0000"/>
                <w:sz w:val="16"/>
                <w:szCs w:val="16"/>
              </w:rPr>
            </w:pPr>
            <w:r w:rsidRPr="0047676D">
              <w:rPr>
                <w:rFonts w:hint="eastAsia"/>
                <w:color w:val="FF0000"/>
                <w:sz w:val="16"/>
                <w:szCs w:val="16"/>
              </w:rPr>
              <w:t>□太陽光発電設備　□太陽熱利用設備</w:t>
            </w:r>
          </w:p>
          <w:p w14:paraId="1ABCFB4E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color w:val="FF0000"/>
                <w:sz w:val="16"/>
                <w:szCs w:val="16"/>
              </w:rPr>
            </w:pPr>
            <w:r w:rsidRPr="0047676D">
              <w:rPr>
                <w:rFonts w:hint="eastAsia"/>
                <w:color w:val="FF0000"/>
                <w:sz w:val="16"/>
                <w:szCs w:val="16"/>
              </w:rPr>
              <w:t>□その他（　　　　　　　　　　　　　　）</w:t>
            </w:r>
          </w:p>
        </w:tc>
        <w:tc>
          <w:tcPr>
            <w:tcW w:w="992" w:type="dxa"/>
          </w:tcPr>
          <w:p w14:paraId="5F019D13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FF0000"/>
                <w:sz w:val="16"/>
                <w:szCs w:val="16"/>
              </w:rPr>
            </w:pPr>
            <w:r w:rsidRPr="0047676D">
              <w:rPr>
                <w:rFonts w:hint="eastAsia"/>
                <w:color w:val="FF0000"/>
                <w:sz w:val="16"/>
                <w:szCs w:val="16"/>
              </w:rPr>
              <w:t>□仕様書</w:t>
            </w:r>
          </w:p>
          <w:p w14:paraId="5BF3D584" w14:textId="77777777" w:rsidR="00265CCC" w:rsidRPr="0047676D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FF0000"/>
                <w:sz w:val="16"/>
                <w:szCs w:val="16"/>
              </w:rPr>
            </w:pPr>
            <w:r w:rsidRPr="0047676D">
              <w:rPr>
                <w:rFonts w:hint="eastAsia"/>
                <w:color w:val="FF0000"/>
                <w:sz w:val="16"/>
                <w:szCs w:val="16"/>
              </w:rPr>
              <w:t>□機器表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4530D35" w14:textId="77777777" w:rsidR="00265CCC" w:rsidRPr="0047676D" w:rsidRDefault="00265CCC" w:rsidP="00BC7615">
            <w:pPr>
              <w:overflowPunct w:val="0"/>
              <w:adjustRightInd w:val="0"/>
              <w:textAlignment w:val="baseline"/>
              <w:rPr>
                <w:color w:val="FF0000"/>
                <w:sz w:val="16"/>
                <w:szCs w:val="16"/>
              </w:rPr>
            </w:pPr>
            <w:r w:rsidRPr="0047676D">
              <w:rPr>
                <w:rFonts w:hint="eastAsia"/>
                <w:color w:val="FF0000"/>
                <w:sz w:val="16"/>
                <w:szCs w:val="16"/>
              </w:rPr>
              <w:t>□適</w:t>
            </w:r>
          </w:p>
        </w:tc>
      </w:tr>
    </w:tbl>
    <w:p w14:paraId="20C21C11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1BB6DC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6E33B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4C2F2F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5EE938A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9EF15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89E93F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6A04007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CC534B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4835693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D9D0AE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B9623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FAC23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4F86104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7AE851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D33698B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864ABD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921801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53AFD06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309716C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C51167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D707E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57FA3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32812F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36D2E0E" w14:textId="2559ED79" w:rsidR="00265CCC" w:rsidRDefault="00265CCC" w:rsidP="00265CCC">
      <w:pPr>
        <w:tabs>
          <w:tab w:val="left" w:pos="5160"/>
        </w:tabs>
        <w:rPr>
          <w:szCs w:val="24"/>
        </w:rPr>
      </w:pPr>
    </w:p>
    <w:p w14:paraId="05F805E4" w14:textId="1706A185" w:rsidR="00265CCC" w:rsidRDefault="00265CCC" w:rsidP="00265CCC">
      <w:pPr>
        <w:tabs>
          <w:tab w:val="left" w:pos="5160"/>
        </w:tabs>
        <w:rPr>
          <w:szCs w:val="24"/>
        </w:rPr>
      </w:pPr>
    </w:p>
    <w:p w14:paraId="746F2CC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8CA721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4F460E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bookmarkEnd w:id="0"/>
    <w:p w14:paraId="7E353A94" w14:textId="77777777" w:rsidR="00265CCC" w:rsidRPr="00A01737" w:rsidRDefault="00265CCC" w:rsidP="00265CCC">
      <w:pPr>
        <w:tabs>
          <w:tab w:val="left" w:pos="5160"/>
        </w:tabs>
        <w:rPr>
          <w:szCs w:val="24"/>
        </w:rPr>
      </w:pPr>
    </w:p>
    <w:sectPr w:rsidR="00265CCC" w:rsidRPr="00A01737" w:rsidSect="00F758B7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32B0" w14:textId="77777777" w:rsidR="00F758B7" w:rsidRDefault="00F758B7" w:rsidP="00346B4B">
      <w:r>
        <w:separator/>
      </w:r>
    </w:p>
  </w:endnote>
  <w:endnote w:type="continuationSeparator" w:id="0">
    <w:p w14:paraId="57C6C562" w14:textId="77777777" w:rsidR="00F758B7" w:rsidRDefault="00F758B7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4340" w14:textId="77777777" w:rsidR="00F758B7" w:rsidRDefault="00F758B7" w:rsidP="00346B4B">
      <w:r>
        <w:separator/>
      </w:r>
    </w:p>
  </w:footnote>
  <w:footnote w:type="continuationSeparator" w:id="0">
    <w:p w14:paraId="219A8669" w14:textId="77777777" w:rsidR="00F758B7" w:rsidRDefault="00F758B7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812751707">
    <w:abstractNumId w:val="13"/>
  </w:num>
  <w:num w:numId="2" w16cid:durableId="1971939117">
    <w:abstractNumId w:val="19"/>
  </w:num>
  <w:num w:numId="3" w16cid:durableId="1452096059">
    <w:abstractNumId w:val="21"/>
  </w:num>
  <w:num w:numId="4" w16cid:durableId="1237862636">
    <w:abstractNumId w:val="8"/>
  </w:num>
  <w:num w:numId="5" w16cid:durableId="1244069984">
    <w:abstractNumId w:val="10"/>
  </w:num>
  <w:num w:numId="6" w16cid:durableId="293871687">
    <w:abstractNumId w:val="17"/>
  </w:num>
  <w:num w:numId="7" w16cid:durableId="545415263">
    <w:abstractNumId w:val="31"/>
  </w:num>
  <w:num w:numId="8" w16cid:durableId="1862816815">
    <w:abstractNumId w:val="23"/>
  </w:num>
  <w:num w:numId="9" w16cid:durableId="674773141">
    <w:abstractNumId w:val="2"/>
  </w:num>
  <w:num w:numId="10" w16cid:durableId="344482032">
    <w:abstractNumId w:val="20"/>
  </w:num>
  <w:num w:numId="11" w16cid:durableId="824009150">
    <w:abstractNumId w:val="25"/>
  </w:num>
  <w:num w:numId="12" w16cid:durableId="2066027584">
    <w:abstractNumId w:val="0"/>
  </w:num>
  <w:num w:numId="13" w16cid:durableId="1386686665">
    <w:abstractNumId w:val="7"/>
  </w:num>
  <w:num w:numId="14" w16cid:durableId="472647750">
    <w:abstractNumId w:val="24"/>
  </w:num>
  <w:num w:numId="15" w16cid:durableId="120389943">
    <w:abstractNumId w:val="22"/>
  </w:num>
  <w:num w:numId="16" w16cid:durableId="1585071364">
    <w:abstractNumId w:val="12"/>
  </w:num>
  <w:num w:numId="17" w16cid:durableId="933049145">
    <w:abstractNumId w:val="6"/>
  </w:num>
  <w:num w:numId="18" w16cid:durableId="1142239063">
    <w:abstractNumId w:val="35"/>
  </w:num>
  <w:num w:numId="19" w16cid:durableId="1528758279">
    <w:abstractNumId w:val="34"/>
  </w:num>
  <w:num w:numId="20" w16cid:durableId="1386950018">
    <w:abstractNumId w:val="26"/>
  </w:num>
  <w:num w:numId="21" w16cid:durableId="1656716291">
    <w:abstractNumId w:val="30"/>
  </w:num>
  <w:num w:numId="22" w16cid:durableId="1224488804">
    <w:abstractNumId w:val="3"/>
  </w:num>
  <w:num w:numId="23" w16cid:durableId="987510671">
    <w:abstractNumId w:val="11"/>
  </w:num>
  <w:num w:numId="24" w16cid:durableId="1360157732">
    <w:abstractNumId w:val="36"/>
  </w:num>
  <w:num w:numId="25" w16cid:durableId="1136723881">
    <w:abstractNumId w:val="32"/>
  </w:num>
  <w:num w:numId="26" w16cid:durableId="1853643380">
    <w:abstractNumId w:val="16"/>
  </w:num>
  <w:num w:numId="27" w16cid:durableId="1706174871">
    <w:abstractNumId w:val="28"/>
  </w:num>
  <w:num w:numId="28" w16cid:durableId="767047049">
    <w:abstractNumId w:val="33"/>
  </w:num>
  <w:num w:numId="29" w16cid:durableId="406000159">
    <w:abstractNumId w:val="27"/>
  </w:num>
  <w:num w:numId="30" w16cid:durableId="53167895">
    <w:abstractNumId w:val="29"/>
  </w:num>
  <w:num w:numId="31" w16cid:durableId="1033992620">
    <w:abstractNumId w:val="18"/>
  </w:num>
  <w:num w:numId="32" w16cid:durableId="1436176204">
    <w:abstractNumId w:val="37"/>
  </w:num>
  <w:num w:numId="33" w16cid:durableId="89161616">
    <w:abstractNumId w:val="4"/>
  </w:num>
  <w:num w:numId="34" w16cid:durableId="1217819785">
    <w:abstractNumId w:val="14"/>
  </w:num>
  <w:num w:numId="35" w16cid:durableId="238487876">
    <w:abstractNumId w:val="5"/>
  </w:num>
  <w:num w:numId="36" w16cid:durableId="1415274584">
    <w:abstractNumId w:val="1"/>
  </w:num>
  <w:num w:numId="37" w16cid:durableId="443232363">
    <w:abstractNumId w:val="9"/>
  </w:num>
  <w:num w:numId="38" w16cid:durableId="171731600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markup="0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1EC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0CA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139A"/>
    <w:rsid w:val="001420E6"/>
    <w:rsid w:val="00143151"/>
    <w:rsid w:val="001436ED"/>
    <w:rsid w:val="00144F2B"/>
    <w:rsid w:val="0014564D"/>
    <w:rsid w:val="00145AB4"/>
    <w:rsid w:val="00146017"/>
    <w:rsid w:val="0014615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676D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199D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77400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662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8B7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角西 尚</cp:lastModifiedBy>
  <cp:revision>4</cp:revision>
  <cp:lastPrinted>2023-09-08T05:55:00Z</cp:lastPrinted>
  <dcterms:created xsi:type="dcterms:W3CDTF">2024-03-08T07:27:00Z</dcterms:created>
  <dcterms:modified xsi:type="dcterms:W3CDTF">2024-03-13T00:06:00Z</dcterms:modified>
</cp:coreProperties>
</file>